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0F" w:rsidRPr="00BF5D0F" w:rsidRDefault="00BF5D0F" w:rsidP="00BF5D0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BF5D0F">
        <w:rPr>
          <w:rFonts w:ascii="Arial" w:eastAsia="Times New Roman" w:hAnsi="Arial" w:cs="Arial"/>
          <w:sz w:val="26"/>
          <w:szCs w:val="26"/>
          <w:lang w:eastAsia="sr-Latn-RS"/>
        </w:rPr>
        <w:t> </w:t>
      </w:r>
    </w:p>
    <w:p w:rsidR="00BF5D0F" w:rsidRPr="00BF5D0F" w:rsidRDefault="00BF5D0F" w:rsidP="00BF5D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BF5D0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PRAVILNIK O EVIDENTIRANJU I PRAĆENJU DRUŠTVENO-KORISNOG, ODNOSNO HUMANITARNOG RADA UČENIKA I IZVEŠTAVANJA O NJEGOVIM EFEKTIMA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> 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U skladu sa Bližim uslovima o načinu, sadržaju, dužini, mestu i vremenu obavljanja i drugim pitanjima od značaja za obavljanje društveno-korisnog, odnosno humanitarnog rada, propisanim Pravilnikom o obavljanju društveno-korisnog, odnosno humanitarnog rada ("Sl. glasnik RS", br. _______________) školski odbor _______________ </w:t>
      </w:r>
      <w:r w:rsidRPr="00BF5D0F">
        <w:rPr>
          <w:rFonts w:ascii="Arial" w:eastAsia="Times New Roman" w:hAnsi="Arial" w:cs="Arial"/>
          <w:i/>
          <w:iCs/>
          <w:lang w:eastAsia="sr-Latn-RS"/>
        </w:rPr>
        <w:t xml:space="preserve">(naziv ustanove) </w:t>
      </w:r>
      <w:r w:rsidRPr="00BF5D0F">
        <w:rPr>
          <w:rFonts w:ascii="Arial" w:eastAsia="Times New Roman" w:hAnsi="Arial" w:cs="Arial"/>
          <w:lang w:eastAsia="sr-Latn-RS"/>
        </w:rPr>
        <w:t xml:space="preserve">je na sednici održanoj dana __________ godine doneo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 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PRAVILNIK O EVIDENTIRANJU I PRAĆENJU DRUŠTVENO-KORISNOG, ODNOSNO HUMANITARNOG RADA UČENIKA I IZVEŠTAVANJA O NJEGOVIM EFEKTIMA </w:t>
      </w:r>
    </w:p>
    <w:p w:rsidR="00BF5D0F" w:rsidRPr="00BF5D0F" w:rsidRDefault="00BF5D0F" w:rsidP="00BF5D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0" w:name="str_1"/>
      <w:bookmarkEnd w:id="0"/>
      <w:r w:rsidRPr="00BF5D0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Uvodne odredbe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b/>
          <w:bCs/>
          <w:lang w:eastAsia="sr-Latn-RS"/>
        </w:rPr>
        <w:t xml:space="preserve">Član 1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Ovim pravilnikom se utvrđuje način evidentiranja i praćenja društveno-korisnog, odnosno humanitarnog rada i izveštavanja o njegovim efektima u _______________ </w:t>
      </w:r>
      <w:r w:rsidRPr="00BF5D0F">
        <w:rPr>
          <w:rFonts w:ascii="Arial" w:eastAsia="Times New Roman" w:hAnsi="Arial" w:cs="Arial"/>
          <w:i/>
          <w:iCs/>
          <w:lang w:eastAsia="sr-Latn-RS"/>
        </w:rPr>
        <w:t xml:space="preserve">(uneti naziv škole), </w:t>
      </w:r>
      <w:r w:rsidRPr="00BF5D0F">
        <w:rPr>
          <w:rFonts w:ascii="Arial" w:eastAsia="Times New Roman" w:hAnsi="Arial" w:cs="Arial"/>
          <w:lang w:eastAsia="sr-Latn-RS"/>
        </w:rPr>
        <w:t xml:space="preserve">u _______________ </w:t>
      </w:r>
      <w:r w:rsidRPr="00BF5D0F">
        <w:rPr>
          <w:rFonts w:ascii="Arial" w:eastAsia="Times New Roman" w:hAnsi="Arial" w:cs="Arial"/>
          <w:i/>
          <w:iCs/>
          <w:lang w:eastAsia="sr-Latn-RS"/>
        </w:rPr>
        <w:t xml:space="preserve">(mesto) </w:t>
      </w:r>
      <w:r w:rsidRPr="00BF5D0F">
        <w:rPr>
          <w:rFonts w:ascii="Arial" w:eastAsia="Times New Roman" w:hAnsi="Arial" w:cs="Arial"/>
          <w:lang w:eastAsia="sr-Latn-RS"/>
        </w:rPr>
        <w:t xml:space="preserve">(dalje: Pravilnik).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Obaveza obavljanja društveno-korisnog, odnosno humanitarnog rada određuje se učeniku uporedo sa izricanjem vaspitne, odnosno vaspitno-disciplinske mere, u skladu sa Pravilnikom o vaspitno-disciplinskoj odgovornosti učenika.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Društveno-koristan i humanitarni rad, u smislu ovog pravilnika, obuhvata aktivnosti čijim se ostvarivanjem razvija društveno odgovorno ponašanje učenika i predstavlja oblik restorativne discipline (dalje: aktivnosti). </w:t>
      </w:r>
    </w:p>
    <w:p w:rsidR="00BF5D0F" w:rsidRPr="00BF5D0F" w:rsidRDefault="00BF5D0F" w:rsidP="00BF5D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2"/>
      <w:bookmarkEnd w:id="1"/>
      <w:r w:rsidRPr="00BF5D0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Lice zaduženo za ostvarivanje i praćenje aktivnosti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b/>
          <w:bCs/>
          <w:lang w:eastAsia="sr-Latn-RS"/>
        </w:rPr>
        <w:t xml:space="preserve">Član 2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Aktivnosti određene uz vaspitne mere opomena i ukor odeljenjskog starešine, određuje i prati njihovo ostvarivanje odeljenjski starešina samostalno, a ako je potrebno - uz podršku člana odeljenjskog veća ili stručnog saradnika. 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Aktivnosti određene uz vaspitnu meru ukor odeljenjskog veća određuje odeljenjsko veće, a prati odeljenjski starešina u saradnji sa jednim ili više nastavnika, odnosno stručnim saradnikom, koje odredi odeljenjsko veće. 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Aktivnosti određene uz vaspitno-disciplinsku meru ukor direktora izriče direktor, a prati odeljenjski starešina u saradnji sa jednim ili više nastavnika, odnosno stručnim saradnikom, koje odredi direktor rešenjem. 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lastRenderedPageBreak/>
        <w:t xml:space="preserve">Aktivnosti određene uz vaspitno-disciplinsku meru ukor nastavničkog veća, izriče nastavničko veće, a prati odeljenjski starešina u saradnji sa jednim ili više nastavnika, odnosno stručnim saradnikom, koje odredi direktor rešenjem. </w:t>
      </w:r>
    </w:p>
    <w:p w:rsidR="00BF5D0F" w:rsidRPr="00BF5D0F" w:rsidRDefault="00BF5D0F" w:rsidP="00BF5D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str_3"/>
      <w:bookmarkEnd w:id="2"/>
      <w:r w:rsidRPr="00BF5D0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Vođenje evidencije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b/>
          <w:bCs/>
          <w:lang w:eastAsia="sr-Latn-RS"/>
        </w:rPr>
        <w:t xml:space="preserve">Član 3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Lice zaduženo za ostvarivanje i praćenje vodi evidenciju o toku sprovođenja aktivnosti.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Evidencija o toku sprovođenja aktivnosti obuhvata podatke o: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povredi obaveze učenika ili povredi zabrane za koju se učeniku određuje društveno-koristan, odnosno humanitarni rad;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>- obavljenim konsultacijama sa roditeljem/ima odnosno drugim zakonskim zastupnicima učenika i izabranoj aktivnosti društveno-korisnog, odnosno humanitarnog rada od predviđenih aktivnosti za meru koja se izriče;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planiranju pojačanog vaspitnog rada i planu obavljanja društveno-korisnog, odnosno humanitarnog rada;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vremenskom periodu/dinamici, načinu ostvarivanja društveno-korisnog, odnosno humanitarnog rada;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učešću roditelja odnosno drugog zakonskog zastupnika učenika u ostvarivanju plana;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napomena ukoliko je aktivnost određena učeniku koji se obrazuje po individualnom obrazovnom planu;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podatak o podnetom izveštaju nadležnom organu.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Evidencija iz stava 2. ovog člana vodi se u elektronskom obliku, u Tabeli - Evidencija o toku sprovođenja aktivnosti društveno-korisnog i humanitarnog rada, koja je data u prilogu koji je sastavni deo ovog pravilnika. </w:t>
      </w:r>
    </w:p>
    <w:p w:rsidR="00BF5D0F" w:rsidRPr="00BF5D0F" w:rsidRDefault="00BF5D0F" w:rsidP="00BF5D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4"/>
      <w:bookmarkEnd w:id="3"/>
      <w:r w:rsidRPr="00BF5D0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Izveštavanje o efektima društveno-korisnog, odnosno humanitarnog rada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b/>
          <w:bCs/>
          <w:lang w:eastAsia="sr-Latn-RS"/>
        </w:rPr>
        <w:t xml:space="preserve">Član 4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Lice koje je zaduženo za praćenje aktivnosti podnosi izveštaj o efektima društveno-korisnog, odnosno humanitarnog rada organima škole.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U zavisnosti od toga koja je vaspitna ili vaspitno- disciplinska mera izrečena, zaduženo lice izveštava odgovarajući organ ustanove, i to: 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odeljenjsko veće - za vaspitne mere opomena i ukor odeljenjskog starešine; 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odeljenjsko veće - za vaspitnu meru ukor odeljenjskog veća; 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direktora škole - za vaspitno-disciplinsku meru ukor direktora; 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- nastavničko veće - za vaspitno-disciplinsku meru ukor nastavničkog veća.  </w:t>
      </w:r>
    </w:p>
    <w:p w:rsidR="00BF5D0F" w:rsidRPr="00BF5D0F" w:rsidRDefault="00BF5D0F" w:rsidP="00BF5D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str_5"/>
      <w:bookmarkEnd w:id="4"/>
      <w:r w:rsidRPr="00BF5D0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Završna odredba</w:t>
      </w:r>
      <w:r w:rsidRPr="00BF5D0F">
        <w:rPr>
          <w:rFonts w:ascii="Arial" w:eastAsia="Times New Roman" w:hAnsi="Arial" w:cs="Arial"/>
          <w:b/>
          <w:bCs/>
          <w:lang w:eastAsia="sr-Latn-RS"/>
        </w:rPr>
        <w:t xml:space="preserve">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b/>
          <w:bCs/>
          <w:lang w:eastAsia="sr-Latn-RS"/>
        </w:rPr>
        <w:t xml:space="preserve">Član 5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Ovaj pravilnik stupa na snagu osmog dana od dana objavljivanja na oglasnoj tabli Škole.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sz w:val="21"/>
          <w:szCs w:val="21"/>
          <w:lang w:eastAsia="sr-Latn-RS"/>
        </w:rPr>
        <w:t> </w:t>
      </w:r>
      <w:r w:rsidRPr="00BF5D0F">
        <w:rPr>
          <w:rFonts w:ascii="Arial" w:eastAsia="Times New Roman" w:hAnsi="Arial" w:cs="Arial"/>
          <w:lang w:eastAsia="sr-Latn-RS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08"/>
        <w:gridCol w:w="2060"/>
        <w:gridCol w:w="2298"/>
      </w:tblGrid>
      <w:tr w:rsidR="00BF5D0F" w:rsidRPr="00BF5D0F" w:rsidTr="00BF5D0F">
        <w:trPr>
          <w:tblCellSpacing w:w="0" w:type="dxa"/>
        </w:trPr>
        <w:tc>
          <w:tcPr>
            <w:tcW w:w="1750" w:type="pct"/>
            <w:noWrap/>
            <w:vAlign w:val="bottom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U _______________ dana __________ godine </w:t>
            </w:r>
          </w:p>
        </w:tc>
        <w:tc>
          <w:tcPr>
            <w:tcW w:w="2450" w:type="pct"/>
            <w:vAlign w:val="bottom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800" w:type="pct"/>
            <w:noWrap/>
            <w:vAlign w:val="bottom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sz w:val="21"/>
                <w:szCs w:val="21"/>
                <w:lang w:eastAsia="sr-Latn-RS"/>
              </w:rPr>
              <w:t>PREDSEDNIK</w:t>
            </w:r>
            <w:r w:rsidRPr="00BF5D0F">
              <w:rPr>
                <w:rFonts w:ascii="Arial" w:eastAsia="Times New Roman" w:hAnsi="Arial" w:cs="Arial"/>
                <w:sz w:val="21"/>
                <w:szCs w:val="21"/>
                <w:lang w:eastAsia="sr-Latn-RS"/>
              </w:rPr>
              <w:br/>
              <w:t>ŠKOLSKOG ODBORA</w:t>
            </w:r>
            <w:r w:rsidRPr="00BF5D0F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vAlign w:val="bottom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vAlign w:val="bottom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vAlign w:val="bottom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__________________ </w:t>
            </w:r>
          </w:p>
        </w:tc>
      </w:tr>
    </w:tbl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b/>
          <w:bCs/>
          <w:sz w:val="21"/>
          <w:szCs w:val="21"/>
          <w:lang w:eastAsia="sr-Latn-RS"/>
        </w:rPr>
        <w:t> </w:t>
      </w:r>
      <w:r w:rsidRPr="00BF5D0F">
        <w:rPr>
          <w:rFonts w:ascii="Arial" w:eastAsia="Times New Roman" w:hAnsi="Arial" w:cs="Arial"/>
          <w:lang w:eastAsia="sr-Latn-RS"/>
        </w:rPr>
        <w:t xml:space="preserve"> </w:t>
      </w:r>
    </w:p>
    <w:p w:rsidR="00BF5D0F" w:rsidRPr="00BF5D0F" w:rsidRDefault="00BF5D0F" w:rsidP="00BF5D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BF5D0F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PRILOG </w:t>
      </w:r>
    </w:p>
    <w:p w:rsidR="00BF5D0F" w:rsidRPr="00BF5D0F" w:rsidRDefault="00BF5D0F" w:rsidP="00BF5D0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str_6"/>
      <w:bookmarkEnd w:id="5"/>
      <w:r w:rsidRPr="00BF5D0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TABELA - Evidencija o toku sprovođenja aktivnosti društveno-korisnog i humanitarnog rada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6981"/>
        <w:gridCol w:w="1771"/>
      </w:tblGrid>
      <w:tr w:rsidR="00BF5D0F" w:rsidRPr="00BF5D0F" w:rsidTr="00BF5D0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IME I PREZIME UČENIKA: ________________ </w:t>
            </w:r>
          </w:p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LICE ZADUŽENO ZA VOĐENJE EVIDENCIJE: ________________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b/>
                <w:bCs/>
                <w:lang w:eastAsia="sr-Latn-RS"/>
              </w:rPr>
              <w:t> </w:t>
            </w:r>
            <w:r w:rsidRPr="00BF5D0F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b/>
                <w:bCs/>
                <w:lang w:eastAsia="sr-Latn-RS"/>
              </w:rPr>
              <w:t>Podaci</w:t>
            </w:r>
            <w:r w:rsidRPr="00BF5D0F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b/>
                <w:bCs/>
                <w:lang w:eastAsia="sr-Latn-RS"/>
              </w:rPr>
              <w:t>Opis/napomena</w:t>
            </w:r>
            <w:r w:rsidRPr="00BF5D0F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Povreda obaveze/zabrane za koju se učeniku određuje obaveza obavljanja društveno-korisnog i humanitarnog rada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Konsultacije sa roditeljem/zakonskim zastupnikom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Izabrana/e aktivnost/i društveno-korisnog, odnosno humanitarnog rada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Izvod iz plana obavljanja društveno-korisnog, odnosno humanitarnog rada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Vremenski period/dinamika ostvarivanja aktivnosti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Način ostvarivanja aktivnosti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Učešće roditelja u ostvarivanju aktivnosti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Da li se učenik obrazuje po individualnom obrazovnom planu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Izveštaj o efektima društveno-korisnog, odnosno humanitarnog rada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BF5D0F" w:rsidRPr="00BF5D0F" w:rsidRDefault="00BF5D0F" w:rsidP="00BF5D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BF5D0F">
        <w:rPr>
          <w:rFonts w:ascii="Arial" w:eastAsia="Times New Roman" w:hAnsi="Arial" w:cs="Arial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46"/>
        <w:gridCol w:w="2420"/>
      </w:tblGrid>
      <w:tr w:rsidR="00BF5D0F" w:rsidRPr="00BF5D0F" w:rsidTr="00BF5D0F">
        <w:trPr>
          <w:tblCellSpacing w:w="0" w:type="dxa"/>
        </w:trPr>
        <w:tc>
          <w:tcPr>
            <w:tcW w:w="4100" w:type="pct"/>
            <w:hideMark/>
          </w:tcPr>
          <w:p w:rsidR="00BF5D0F" w:rsidRPr="00BF5D0F" w:rsidRDefault="00BF5D0F" w:rsidP="00BF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BF5D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900" w:type="pct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POTPIS </w:t>
            </w:r>
          </w:p>
        </w:tc>
      </w:tr>
      <w:tr w:rsidR="00BF5D0F" w:rsidRPr="00BF5D0F" w:rsidTr="00BF5D0F">
        <w:trPr>
          <w:tblCellSpacing w:w="0" w:type="dxa"/>
        </w:trPr>
        <w:tc>
          <w:tcPr>
            <w:tcW w:w="0" w:type="auto"/>
            <w:hideMark/>
          </w:tcPr>
          <w:p w:rsidR="00BF5D0F" w:rsidRPr="00BF5D0F" w:rsidRDefault="00BF5D0F" w:rsidP="00BF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BF5D0F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hideMark/>
          </w:tcPr>
          <w:p w:rsidR="00BF5D0F" w:rsidRPr="00BF5D0F" w:rsidRDefault="00BF5D0F" w:rsidP="00BF5D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BF5D0F">
              <w:rPr>
                <w:rFonts w:ascii="Arial" w:eastAsia="Times New Roman" w:hAnsi="Arial" w:cs="Arial"/>
                <w:lang w:eastAsia="sr-Latn-RS"/>
              </w:rPr>
              <w:t xml:space="preserve">___________________ </w:t>
            </w:r>
          </w:p>
        </w:tc>
      </w:tr>
    </w:tbl>
    <w:p w:rsidR="00012832" w:rsidRDefault="00012832">
      <w:bookmarkStart w:id="6" w:name="_GoBack"/>
      <w:bookmarkEnd w:id="6"/>
    </w:p>
    <w:sectPr w:rsidR="0001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F"/>
    <w:rsid w:val="00012832"/>
    <w:rsid w:val="00B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5EA21-1CC0-4C1A-8CE9-E2386FA1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2018-12-11T10:47:00Z</dcterms:created>
  <dcterms:modified xsi:type="dcterms:W3CDTF">2018-12-11T10:48:00Z</dcterms:modified>
</cp:coreProperties>
</file>